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F735" w14:textId="43513A3E" w:rsidR="003B0E22" w:rsidRDefault="003B0E22">
      <w:pPr>
        <w:rPr>
          <w:rFonts w:ascii="Arial" w:hAnsi="Arial" w:cs="Arial"/>
          <w:sz w:val="24"/>
          <w:szCs w:val="24"/>
        </w:rPr>
      </w:pPr>
    </w:p>
    <w:p w14:paraId="6CDE8AA1" w14:textId="3F0680B9" w:rsidR="003B0E22" w:rsidRDefault="003B0E22">
      <w:pPr>
        <w:rPr>
          <w:rFonts w:ascii="Arial" w:hAnsi="Arial" w:cs="Arial"/>
          <w:sz w:val="24"/>
          <w:szCs w:val="24"/>
        </w:rPr>
      </w:pPr>
    </w:p>
    <w:p w14:paraId="2AF76223" w14:textId="26BED85F" w:rsidR="003B0E22" w:rsidRPr="000A577C" w:rsidRDefault="00C17A7E" w:rsidP="00AA024E">
      <w:pPr>
        <w:rPr>
          <w:rFonts w:ascii="Arial" w:hAnsi="Arial" w:cs="Arial"/>
          <w:color w:val="4472C4" w:themeColor="accent1"/>
          <w:sz w:val="24"/>
          <w:szCs w:val="24"/>
        </w:rPr>
      </w:pPr>
      <w:r w:rsidRPr="000A577C">
        <w:rPr>
          <w:rFonts w:ascii="Arial" w:hAnsi="Arial" w:cs="Arial"/>
          <w:color w:val="4472C4" w:themeColor="accent1"/>
          <w:sz w:val="24"/>
          <w:szCs w:val="24"/>
        </w:rPr>
        <w:t>Sehr geehrte Kundin</w:t>
      </w:r>
      <w:r w:rsidR="00C44EA1">
        <w:rPr>
          <w:rFonts w:ascii="Arial" w:hAnsi="Arial" w:cs="Arial"/>
          <w:color w:val="4472C4" w:themeColor="accent1"/>
          <w:sz w:val="24"/>
          <w:szCs w:val="24"/>
        </w:rPr>
        <w:t>, sehr geehrter Kunde,</w:t>
      </w:r>
    </w:p>
    <w:p w14:paraId="0D5C5218" w14:textId="22AA1745" w:rsidR="00C17A7E" w:rsidRPr="000A577C" w:rsidRDefault="00C17A7E" w:rsidP="000A577C">
      <w:pPr>
        <w:ind w:right="707"/>
        <w:rPr>
          <w:rFonts w:ascii="Arial" w:hAnsi="Arial" w:cs="Arial"/>
          <w:color w:val="4472C4" w:themeColor="accent1"/>
          <w:sz w:val="24"/>
          <w:szCs w:val="24"/>
        </w:rPr>
      </w:pPr>
      <w:r w:rsidRPr="000A577C">
        <w:rPr>
          <w:rFonts w:ascii="Arial" w:hAnsi="Arial" w:cs="Arial"/>
          <w:color w:val="4472C4" w:themeColor="accent1"/>
          <w:sz w:val="24"/>
          <w:szCs w:val="24"/>
        </w:rPr>
        <w:t>zusammen mit dieser von Ehrenamtlichen genähten Community-Maske möchten wir Ihnen gerne einige Hinweise zum Gebrauch mit auf den Weg geben:</w:t>
      </w:r>
    </w:p>
    <w:p w14:paraId="24DD2EA7" w14:textId="701FAED0" w:rsidR="00FD12A1" w:rsidRDefault="00FD12A1" w:rsidP="00FD12A1">
      <w:p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Den besten Schutz vor einer potentiellen Virusübertragung bietet nach wie vor das konsequente Distanzieren von anderen Personen. Dennoch kann das richtige Tragen einer Community-Maske einen gewissen Schutz für Personen in der näheren Umgebung vor größeren Tröpfchen und damit vermutlich auch vor einer Erkrankung mit dem </w:t>
      </w:r>
      <w:proofErr w:type="spellStart"/>
      <w:r w:rsidRPr="00FD12A1">
        <w:rPr>
          <w:rFonts w:ascii="Arial" w:hAnsi="Arial" w:cs="Arial"/>
          <w:color w:val="4472C4" w:themeColor="accent1"/>
          <w:sz w:val="24"/>
          <w:szCs w:val="24"/>
        </w:rPr>
        <w:t>Coronavirus</w:t>
      </w:r>
      <w:proofErr w:type="spellEnd"/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 bieten. </w:t>
      </w:r>
      <w:r w:rsidR="003643AF">
        <w:rPr>
          <w:rFonts w:ascii="Arial" w:hAnsi="Arial" w:cs="Arial"/>
          <w:color w:val="4472C4" w:themeColor="accent1"/>
          <w:sz w:val="24"/>
          <w:szCs w:val="24"/>
        </w:rPr>
        <w:t>Es handelt sich hierbei jedoch um kein Medizinprodukt.</w:t>
      </w:r>
      <w:bookmarkStart w:id="0" w:name="_GoBack"/>
      <w:bookmarkEnd w:id="0"/>
    </w:p>
    <w:p w14:paraId="6A8E313D" w14:textId="77777777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Nutzen Sie die Maske nur für den privaten Gebrauch. </w:t>
      </w:r>
    </w:p>
    <w:p w14:paraId="6C03ECB7" w14:textId="7F34AF85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Halten Sie weiterhin die gängigen Hygienevorschriften ein. </w:t>
      </w:r>
    </w:p>
    <w:p w14:paraId="6D9D1679" w14:textId="38BCAF6E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>Halten Sie auch mit Maske den empfohlene</w:t>
      </w:r>
      <w:r>
        <w:rPr>
          <w:rFonts w:ascii="Arial" w:hAnsi="Arial" w:cs="Arial"/>
          <w:color w:val="4472C4" w:themeColor="accent1"/>
          <w:sz w:val="24"/>
          <w:szCs w:val="24"/>
        </w:rPr>
        <w:t>n</w:t>
      </w: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 Sicherheitsabstand von mindestens 1,50 Metern zu anderen Menschen ein. </w:t>
      </w:r>
    </w:p>
    <w:p w14:paraId="3E7412AC" w14:textId="762F291E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Achten Sie beim Anziehen der Maske darauf, dass die Innenseite nicht kontaminiert wird. Die Hände sollten vorher gründlich mit Seife gewaschen werden. </w:t>
      </w:r>
    </w:p>
    <w:p w14:paraId="05FD2DEC" w14:textId="06ABA6DA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Die Maske muss über Mund, Nase und Wangen platziert sein und an den Rändern möglichst eng anliegen, um das Eindringen von Luft an den Seiten zu minimieren. </w:t>
      </w:r>
    </w:p>
    <w:p w14:paraId="5CD77D9D" w14:textId="71796D55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Nehmen Sie eine durchfeuchtete Maske umgehend ab und tauschen Sie sie gegebenenfalls aus. </w:t>
      </w:r>
    </w:p>
    <w:p w14:paraId="51FAE9CB" w14:textId="7D008972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Die Außenseite der gebrauchten Maske ist potentiell erregerhaltig. Um eine Kontaminierung der Hände zu verhindern, sollte diese möglichst nicht berührt werden. </w:t>
      </w:r>
    </w:p>
    <w:p w14:paraId="21E7F0F5" w14:textId="150DF09F" w:rsidR="00FD12A1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color w:val="4472C4" w:themeColor="accent1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 xml:space="preserve">Waschen Sie sich nach Absetzen der Maske gründlich die Hände – mindestens 20-30 Sekunden mit Seife. </w:t>
      </w:r>
    </w:p>
    <w:p w14:paraId="239D3B69" w14:textId="1296E6CE" w:rsidR="00AA024E" w:rsidRPr="00FD12A1" w:rsidRDefault="00FD12A1" w:rsidP="00FD12A1">
      <w:pPr>
        <w:pStyle w:val="Listenabsatz"/>
        <w:numPr>
          <w:ilvl w:val="0"/>
          <w:numId w:val="5"/>
        </w:numPr>
        <w:ind w:right="565"/>
        <w:rPr>
          <w:rFonts w:ascii="Arial" w:hAnsi="Arial" w:cs="Arial"/>
          <w:sz w:val="24"/>
          <w:szCs w:val="24"/>
        </w:rPr>
      </w:pPr>
      <w:r w:rsidRPr="00FD12A1">
        <w:rPr>
          <w:rFonts w:ascii="Arial" w:hAnsi="Arial" w:cs="Arial"/>
          <w:color w:val="4472C4" w:themeColor="accent1"/>
          <w:sz w:val="24"/>
          <w:szCs w:val="24"/>
        </w:rPr>
        <w:t>Waschen Sie die Maske nach einmaliger Nutzung idealerweise bei 95 Grad falls möglich, mindestens aber bei 60 Grad, und trocknen Sie sie anschließend vollständig.</w:t>
      </w:r>
    </w:p>
    <w:p w14:paraId="1361D5DB" w14:textId="5C451EBA" w:rsidR="00AA024E" w:rsidRPr="00AA024E" w:rsidRDefault="000A577C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t>Vielen</w:t>
      </w:r>
      <w:r w:rsidR="00AA024E" w:rsidRPr="0062123A">
        <w:rPr>
          <w:rFonts w:ascii="Arial" w:hAnsi="Arial" w:cs="Arial"/>
          <w:b/>
          <w:noProof/>
          <w:color w:val="FF0000"/>
          <w:sz w:val="56"/>
          <w:szCs w:val="56"/>
        </w:rPr>
        <w:t xml:space="preserve"> Dank</w:t>
      </w:r>
      <w:r>
        <w:rPr>
          <w:rFonts w:ascii="Arial" w:hAnsi="Arial" w:cs="Arial"/>
          <w:b/>
          <w:noProof/>
          <w:color w:val="FF0000"/>
          <w:sz w:val="56"/>
          <w:szCs w:val="56"/>
        </w:rPr>
        <w:t xml:space="preserve"> für Ihre Mithilfe, die Ausbreitung des Coronavirus zu verlangsamen!</w:t>
      </w:r>
    </w:p>
    <w:sectPr w:rsidR="00AA024E" w:rsidRPr="00AA024E" w:rsidSect="00AA024E">
      <w:headerReference w:type="default" r:id="rId8"/>
      <w:footerReference w:type="default" r:id="rId9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090A736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5401" w14:textId="381BC5D6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281D870B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</w:t>
    </w:r>
    <w:r w:rsidR="00C17A7E">
      <w:rPr>
        <w:rFonts w:ascii="Arial" w:hAnsi="Arial" w:cs="Arial"/>
        <w:b/>
        <w:bCs/>
        <w:caps/>
        <w:color w:val="0069B4"/>
        <w:sz w:val="48"/>
        <w:szCs w:val="48"/>
      </w:rPr>
      <w:t>Ommunity-</w:t>
    </w:r>
    <w:r w:rsidR="00C17A7E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Masken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C3"/>
    <w:multiLevelType w:val="hybridMultilevel"/>
    <w:tmpl w:val="29226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73D"/>
    <w:multiLevelType w:val="hybridMultilevel"/>
    <w:tmpl w:val="DCD0C5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1F2C"/>
    <w:multiLevelType w:val="hybridMultilevel"/>
    <w:tmpl w:val="3A60B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B26"/>
    <w:multiLevelType w:val="hybridMultilevel"/>
    <w:tmpl w:val="C5001B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30624"/>
    <w:multiLevelType w:val="hybridMultilevel"/>
    <w:tmpl w:val="9782DE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2"/>
    <w:rsid w:val="000A1B4A"/>
    <w:rsid w:val="000A577C"/>
    <w:rsid w:val="000B62C7"/>
    <w:rsid w:val="000E55B0"/>
    <w:rsid w:val="00186060"/>
    <w:rsid w:val="002846DA"/>
    <w:rsid w:val="002C2A2D"/>
    <w:rsid w:val="003643AF"/>
    <w:rsid w:val="003B0E22"/>
    <w:rsid w:val="0062123A"/>
    <w:rsid w:val="0068562A"/>
    <w:rsid w:val="009742DC"/>
    <w:rsid w:val="00AA024E"/>
    <w:rsid w:val="00B35E7E"/>
    <w:rsid w:val="00BD56A5"/>
    <w:rsid w:val="00C17A7E"/>
    <w:rsid w:val="00C44EA1"/>
    <w:rsid w:val="00CB7F14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  <w:style w:type="paragraph" w:styleId="Listenabsatz">
    <w:name w:val="List Paragraph"/>
    <w:basedOn w:val="Standard"/>
    <w:uiPriority w:val="34"/>
    <w:qFormat/>
    <w:rsid w:val="000A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  <w:style w:type="paragraph" w:styleId="Listenabsatz">
    <w:name w:val="List Paragraph"/>
    <w:basedOn w:val="Standard"/>
    <w:uiPriority w:val="34"/>
    <w:qFormat/>
    <w:rsid w:val="000A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Lammers, Stefan</dc:creator>
  <cp:lastModifiedBy>Heck, Sandra</cp:lastModifiedBy>
  <cp:revision>15</cp:revision>
  <cp:lastPrinted>2020-04-20T07:46:00Z</cp:lastPrinted>
  <dcterms:created xsi:type="dcterms:W3CDTF">2020-03-16T14:56:00Z</dcterms:created>
  <dcterms:modified xsi:type="dcterms:W3CDTF">2020-04-20T07:46:00Z</dcterms:modified>
</cp:coreProperties>
</file>